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FF65" w14:textId="60E769ED" w:rsidR="00505587" w:rsidRDefault="00505587" w:rsidP="00505587">
      <w:pPr>
        <w:spacing w:after="12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C.  Maintenance Schedule</w:t>
      </w:r>
    </w:p>
    <w:p w14:paraId="58EDBFAC" w14:textId="77777777" w:rsidR="00505587" w:rsidRDefault="00505587" w:rsidP="00505587">
      <w:pPr>
        <w:spacing w:after="120"/>
        <w:jc w:val="both"/>
      </w:pPr>
      <w:r>
        <w:t>A recommended maintenance schedule for normal refrigeration duty is shown in Table 5-1 on the following page.  This program should be followed if maximum compressor package performance and life is to be obtained.</w:t>
      </w:r>
    </w:p>
    <w:p w14:paraId="33DF1E99" w14:textId="77777777" w:rsidR="00505587" w:rsidRDefault="00505587" w:rsidP="00505587">
      <w:pPr>
        <w:tabs>
          <w:tab w:val="clear" w:pos="900"/>
          <w:tab w:val="clear" w:pos="7920"/>
        </w:tabs>
        <w:jc w:val="left"/>
        <w:sectPr w:rsidR="00505587">
          <w:pgSz w:w="12240" w:h="15840"/>
          <w:pgMar w:top="720" w:right="720" w:bottom="720" w:left="720" w:header="720" w:footer="720" w:gutter="720"/>
          <w:pgNumType w:start="1"/>
          <w:cols w:space="720"/>
        </w:sectPr>
      </w:pPr>
    </w:p>
    <w:tbl>
      <w:tblPr>
        <w:tblW w:w="108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505587" w14:paraId="2E97F411" w14:textId="77777777" w:rsidTr="00505587">
        <w:trPr>
          <w:cantSplit/>
          <w:trHeight w:val="8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A5A9C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Service Intervals in Hours </w:t>
            </w:r>
            <w:r>
              <w:rPr>
                <w:rFonts w:ascii="Arial" w:hAnsi="Arial"/>
                <w:sz w:val="16"/>
              </w:rPr>
              <w:t>(Services shown are to be repeated at the same intervals beyond 20,000 hours)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6E003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0C2E0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4EA4C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141EC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---------- Every 30,000 - 35,000 Hours - High Stage; Every 35,000 - 40,000 Hours - Booster ----------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E03B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1B00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B55A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3038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BFE2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F123F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FD647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409B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F66FB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81BC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E792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3BDC7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------------------------------------------------ As Indicated by Item #14 ------------------------------------------------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85734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----------------------------------------------- Per Manufacturer’s Specs. -----------------------------------------------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A477E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505587" w14:paraId="1C34B793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F749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6D6D7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0CF55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D3AF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C5B7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9D41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CA9C0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05CF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8B077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AE9C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75DF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BE0E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015E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3F3F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2158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1BA7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EEFB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D50C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8FA3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05587" w14:paraId="26D8AE0E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4BD5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31048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87297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FDC6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181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8EA5E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F088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7D23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C7EB9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A5930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6AD4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32D4B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81CD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8520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10C20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018F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FC86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6204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B1C4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505587" w14:paraId="2EF81C09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5E4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6BE9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B97B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89CC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56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07EC1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8405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C9F0B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5BBC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A2C7A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2D27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E04BD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A243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DC12C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9D42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DCD74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82FA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95E6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F73B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05587" w14:paraId="7543DD59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6134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96033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067AF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77CA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7A8A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1AEDC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FD4F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AB98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EBBAF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718B6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D9BE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2AA3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8A36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823CD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5502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C0197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DB40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66C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BEDD7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505587" w14:paraId="67BBA311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9079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A6569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4902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B3C4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33C9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0696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7936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4E456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C99E1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C1D29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97BB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CD168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E6A94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F8565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624B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8AA4B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06F2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5A4A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74A3C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05587" w14:paraId="5FEC9C5F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AF99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C540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15DE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2C1EF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BE7A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14129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19A3D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E39B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891B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C20A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E9A5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A2C68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A61BB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8298B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A999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54587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39EE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31BC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1ABDB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505587" w14:paraId="3727CF6A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DDA1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3E194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D27B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CA612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6A7E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481C4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15B4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6C4D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B8D4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8D19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BC4E3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06F3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75A6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A4484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5DFB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13C57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8426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890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0FBF3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05587" w14:paraId="01528001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E9F5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B8045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A66A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8FE1B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F2CB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6152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5ACD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33BB4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33A4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FE855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E258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2C4D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5942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51107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1AFA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C675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8D9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35A7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44C5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505587" w14:paraId="6594497F" w14:textId="77777777" w:rsidTr="00505587">
        <w:trPr>
          <w:cantSplit/>
          <w:trHeight w:val="8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4F59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C1F0E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2F47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8E4A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A9E9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E3D0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8956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CE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43F93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BC934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5AD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2BBA5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8FD2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341DE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B056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B9F60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A006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B71D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8781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505587" w14:paraId="48BE1D98" w14:textId="77777777" w:rsidTr="00505587">
        <w:trPr>
          <w:cantSplit/>
          <w:trHeight w:val="9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74FE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8F54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Startup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7CB0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0420D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770E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20083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E8CFD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7985F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14B33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CFD9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090F7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386B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350A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AD9E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B68A0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DAD66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45A0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FB24" w14:textId="77777777" w:rsidR="00505587" w:rsidRDefault="00505587">
            <w:pPr>
              <w:tabs>
                <w:tab w:val="clear" w:pos="900"/>
                <w:tab w:val="clear" w:pos="792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7831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rPr>
                <w:rFonts w:ascii="Arial" w:hAnsi="Arial"/>
                <w:sz w:val="20"/>
              </w:rPr>
            </w:pPr>
          </w:p>
        </w:tc>
      </w:tr>
      <w:tr w:rsidR="00505587" w14:paraId="50751FC0" w14:textId="77777777" w:rsidTr="00505587">
        <w:trPr>
          <w:cantSplit/>
          <w:trHeight w:val="328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82284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Maintenance to be Performed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4F563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Class A Inspection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BB846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Class B Inspection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C9410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Class C Inspection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D07D1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and Clean Suction Strainer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5BA32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Oil Strainer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E500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 Oil Filters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00B7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Oil Pump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E554B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&amp; Clean Oil Return Strainer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F9A9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Refrigerant Strainers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6FFD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/>
                <w:sz w:val="20"/>
              </w:rPr>
              <w:t>Coalescers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734A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Coupling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2B81D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Oil Pressure Regulator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033F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Package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7AE42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Oil Analysis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64CDC1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 Oil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362C4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Grease Motor Bearings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4E288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Vibration Surveys</w:t>
            </w:r>
          </w:p>
        </w:tc>
      </w:tr>
      <w:tr w:rsidR="00505587" w14:paraId="1C4F7324" w14:textId="77777777" w:rsidTr="00505587">
        <w:trPr>
          <w:cantSplit/>
          <w:trHeight w:val="64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FF3C0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Item</w:t>
            </w:r>
          </w:p>
          <w:p w14:paraId="6E46CEE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7CA965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5F23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FD743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04C2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65CD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349ACB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232CC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A59C9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D35F6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FF646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BBC4F8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03A1C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41F9BF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16E95A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032127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1B8784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AD58E" w14:textId="77777777" w:rsidR="00505587" w:rsidRDefault="00505587">
            <w:pPr>
              <w:pStyle w:val="BodyText"/>
              <w:tabs>
                <w:tab w:val="left" w:pos="720"/>
              </w:tabs>
              <w:spacing w:before="120" w:after="80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</w:tr>
    </w:tbl>
    <w:p w14:paraId="2F00FBA7" w14:textId="77777777" w:rsidR="00505587" w:rsidRDefault="00505587" w:rsidP="00505587">
      <w:pPr>
        <w:tabs>
          <w:tab w:val="clear" w:pos="900"/>
          <w:tab w:val="clear" w:pos="7920"/>
        </w:tabs>
        <w:jc w:val="left"/>
        <w:sectPr w:rsidR="00505587">
          <w:pgSz w:w="12240" w:h="15840"/>
          <w:pgMar w:top="720" w:right="720" w:bottom="720" w:left="720" w:header="720" w:footer="720" w:gutter="720"/>
          <w:cols w:space="720"/>
        </w:sectPr>
      </w:pPr>
    </w:p>
    <w:p w14:paraId="53C30BC2" w14:textId="77777777" w:rsidR="00505587" w:rsidRDefault="00505587" w:rsidP="00505587">
      <w:pPr>
        <w:pStyle w:val="Heading9"/>
        <w:jc w:val="center"/>
        <w:rPr>
          <w:sz w:val="20"/>
        </w:rPr>
      </w:pPr>
    </w:p>
    <w:p w14:paraId="7CA7065C" w14:textId="77777777" w:rsidR="00505587" w:rsidRDefault="00505587" w:rsidP="00505587">
      <w:pPr>
        <w:pStyle w:val="Heading9"/>
        <w:jc w:val="center"/>
      </w:pPr>
      <w:r>
        <w:t>Table 5-1: Compressor Maintenance Schedule</w:t>
      </w:r>
    </w:p>
    <w:p w14:paraId="2EAC056A" w14:textId="77777777" w:rsidR="00505587" w:rsidRDefault="00505587" w:rsidP="00505587">
      <w:pPr>
        <w:tabs>
          <w:tab w:val="clear" w:pos="900"/>
          <w:tab w:val="clear" w:pos="7920"/>
        </w:tabs>
        <w:jc w:val="left"/>
        <w:sectPr w:rsidR="00505587">
          <w:type w:val="continuous"/>
          <w:pgSz w:w="12240" w:h="15840"/>
          <w:pgMar w:top="720" w:right="720" w:bottom="720" w:left="720" w:header="720" w:footer="720" w:gutter="720"/>
          <w:cols w:space="720"/>
        </w:sectPr>
      </w:pPr>
    </w:p>
    <w:p w14:paraId="18586F14" w14:textId="77777777" w:rsidR="00505587" w:rsidRDefault="00505587" w:rsidP="0050558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D.  Class A, B &amp; C Inspection Summary</w:t>
      </w:r>
    </w:p>
    <w:p w14:paraId="13AA1541" w14:textId="77777777" w:rsidR="00505587" w:rsidRDefault="00505587" w:rsidP="0050558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 A Inspection</w:t>
      </w:r>
    </w:p>
    <w:p w14:paraId="7EFE20EC" w14:textId="77777777" w:rsidR="00505587" w:rsidRDefault="00505587" w:rsidP="00505587">
      <w:pPr>
        <w:spacing w:after="120"/>
        <w:jc w:val="both"/>
      </w:pPr>
      <w:r>
        <w:t>Service Interval: Quarterly</w:t>
      </w:r>
    </w:p>
    <w:p w14:paraId="7641F46B" w14:textId="77777777" w:rsidR="00505587" w:rsidRDefault="00505587" w:rsidP="00505587">
      <w:pPr>
        <w:spacing w:after="120"/>
        <w:jc w:val="both"/>
      </w:pPr>
      <w:r>
        <w:t>Service Time Required: 4-8 Hours</w:t>
      </w:r>
    </w:p>
    <w:p w14:paraId="5B4AA248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Log Machine Properly</w:t>
      </w:r>
    </w:p>
    <w:p w14:paraId="59409645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 xml:space="preserve">Check </w:t>
      </w:r>
      <w:proofErr w:type="spellStart"/>
      <w:r>
        <w:t>Coalescer</w:t>
      </w:r>
      <w:proofErr w:type="spellEnd"/>
      <w:r>
        <w:t xml:space="preserve"> Pressure Drop</w:t>
      </w:r>
    </w:p>
    <w:p w14:paraId="1DD1C769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 xml:space="preserve">Take Vibration </w:t>
      </w:r>
      <w:smartTag w:uri="urn:schemas-microsoft-com:office:smarttags" w:element="City">
        <w:smartTag w:uri="urn:schemas-microsoft-com:office:smarttags" w:element="place">
          <w:r>
            <w:t>Readings</w:t>
          </w:r>
        </w:smartTag>
      </w:smartTag>
    </w:p>
    <w:p w14:paraId="13DBC1AB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Check Motor Current Draw</w:t>
      </w:r>
    </w:p>
    <w:p w14:paraId="70A16B46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Check Motor Load Control</w:t>
      </w:r>
    </w:p>
    <w:p w14:paraId="7B9D586F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Calibrate Pressure Sensors</w:t>
      </w:r>
    </w:p>
    <w:p w14:paraId="5E568BD7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Calibrate Temperature Sensors</w:t>
      </w:r>
    </w:p>
    <w:p w14:paraId="393F9823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Calibrate Motor Current Transformer</w:t>
      </w:r>
    </w:p>
    <w:p w14:paraId="57BC592B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Adjust Load/Unload Solenoid Valve</w:t>
      </w:r>
    </w:p>
    <w:p w14:paraId="6FB5BA62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Check Axial Float in Male Rotor Shaft</w:t>
      </w:r>
    </w:p>
    <w:p w14:paraId="29BC33CB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Check Motor/Compressor Alignment</w:t>
      </w:r>
    </w:p>
    <w:p w14:paraId="341BC5B1" w14:textId="77777777" w:rsidR="00505587" w:rsidRDefault="00505587" w:rsidP="00505587">
      <w:pPr>
        <w:numPr>
          <w:ilvl w:val="0"/>
          <w:numId w:val="1"/>
        </w:numPr>
        <w:spacing w:after="120"/>
        <w:jc w:val="both"/>
      </w:pPr>
      <w:r>
        <w:t>Check Operation of all Safeties</w:t>
      </w:r>
    </w:p>
    <w:p w14:paraId="287BF410" w14:textId="77777777" w:rsidR="00505587" w:rsidRDefault="00505587" w:rsidP="0050558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 B Inspection</w:t>
      </w:r>
    </w:p>
    <w:p w14:paraId="364EDEB5" w14:textId="77777777" w:rsidR="00505587" w:rsidRDefault="00505587" w:rsidP="00505587">
      <w:pPr>
        <w:spacing w:after="120"/>
        <w:jc w:val="both"/>
      </w:pPr>
      <w:r>
        <w:t>Service Interval: Annually</w:t>
      </w:r>
    </w:p>
    <w:p w14:paraId="0AC297E1" w14:textId="77777777" w:rsidR="00505587" w:rsidRDefault="00505587" w:rsidP="00505587">
      <w:pPr>
        <w:spacing w:after="120"/>
        <w:jc w:val="both"/>
      </w:pPr>
      <w:r>
        <w:t>Service Time Required: 32 Hours</w:t>
      </w:r>
    </w:p>
    <w:p w14:paraId="66494936" w14:textId="77777777" w:rsidR="00505587" w:rsidRDefault="00505587" w:rsidP="00505587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GENERAL</w:t>
      </w:r>
    </w:p>
    <w:p w14:paraId="248A787B" w14:textId="77777777" w:rsidR="00505587" w:rsidRDefault="00505587" w:rsidP="00505587">
      <w:pPr>
        <w:numPr>
          <w:ilvl w:val="0"/>
          <w:numId w:val="2"/>
        </w:numPr>
        <w:spacing w:after="120"/>
        <w:jc w:val="both"/>
      </w:pPr>
      <w:r>
        <w:t xml:space="preserve">Perform </w:t>
      </w:r>
      <w:smartTag w:uri="urn:schemas-microsoft-com:office:smarttags" w:element="place">
        <w:r>
          <w:t>FES</w:t>
        </w:r>
      </w:smartTag>
      <w:r>
        <w:t xml:space="preserve"> Class A Inspection</w:t>
      </w:r>
    </w:p>
    <w:p w14:paraId="6F3CD4AE" w14:textId="77777777" w:rsidR="00505587" w:rsidRDefault="00505587" w:rsidP="00505587">
      <w:pPr>
        <w:numPr>
          <w:ilvl w:val="0"/>
          <w:numId w:val="2"/>
        </w:numPr>
        <w:spacing w:after="120"/>
        <w:jc w:val="both"/>
      </w:pPr>
      <w:r>
        <w:t>Inspect Skid for Rust and Corrosion</w:t>
      </w:r>
    </w:p>
    <w:p w14:paraId="0BB81ACA" w14:textId="77777777" w:rsidR="00505587" w:rsidRDefault="00505587" w:rsidP="00505587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REFRIGERANT CIRCUIT</w:t>
      </w:r>
    </w:p>
    <w:p w14:paraId="30E8695C" w14:textId="77777777" w:rsidR="00505587" w:rsidRDefault="00505587" w:rsidP="00505587">
      <w:pPr>
        <w:numPr>
          <w:ilvl w:val="0"/>
          <w:numId w:val="3"/>
        </w:numPr>
        <w:spacing w:after="120"/>
        <w:jc w:val="both"/>
      </w:pPr>
      <w:r>
        <w:t>Clean Suction Strainer</w:t>
      </w:r>
    </w:p>
    <w:p w14:paraId="5F1ECE2E" w14:textId="77777777" w:rsidR="00505587" w:rsidRDefault="00505587" w:rsidP="00505587">
      <w:pPr>
        <w:numPr>
          <w:ilvl w:val="0"/>
          <w:numId w:val="3"/>
        </w:numPr>
        <w:spacing w:after="120"/>
        <w:jc w:val="both"/>
      </w:pPr>
      <w:r>
        <w:t>Clean Liquid Injection Strainer</w:t>
      </w:r>
    </w:p>
    <w:p w14:paraId="3BD899CC" w14:textId="77777777" w:rsidR="00505587" w:rsidRDefault="00505587" w:rsidP="00505587">
      <w:pPr>
        <w:numPr>
          <w:ilvl w:val="0"/>
          <w:numId w:val="3"/>
        </w:numPr>
        <w:spacing w:after="120"/>
        <w:jc w:val="both"/>
      </w:pPr>
      <w:r>
        <w:t>Check Operation of Liquid Injection Valve</w:t>
      </w:r>
    </w:p>
    <w:p w14:paraId="7F90EDD7" w14:textId="77777777" w:rsidR="00505587" w:rsidRDefault="00505587" w:rsidP="00505587">
      <w:pPr>
        <w:numPr>
          <w:ilvl w:val="0"/>
          <w:numId w:val="3"/>
        </w:numPr>
        <w:spacing w:after="120"/>
        <w:jc w:val="both"/>
      </w:pPr>
      <w:r>
        <w:t>Inspect all External Refrigerant Lines</w:t>
      </w:r>
    </w:p>
    <w:p w14:paraId="76013CED" w14:textId="77777777" w:rsidR="00505587" w:rsidRDefault="00505587" w:rsidP="00505587">
      <w:pPr>
        <w:numPr>
          <w:ilvl w:val="0"/>
          <w:numId w:val="3"/>
        </w:numPr>
        <w:spacing w:after="120"/>
        <w:jc w:val="both"/>
      </w:pPr>
      <w:r>
        <w:t>Leak Check Machine Properly</w:t>
      </w:r>
    </w:p>
    <w:p w14:paraId="288B38A0" w14:textId="77777777" w:rsidR="00505587" w:rsidRDefault="00505587" w:rsidP="00505587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ELECTRICAL CIRCUIT</w:t>
      </w:r>
    </w:p>
    <w:p w14:paraId="00081497" w14:textId="77777777" w:rsidR="00505587" w:rsidRDefault="00505587" w:rsidP="00505587">
      <w:pPr>
        <w:numPr>
          <w:ilvl w:val="0"/>
          <w:numId w:val="4"/>
        </w:numPr>
        <w:spacing w:after="120"/>
        <w:jc w:val="both"/>
      </w:pPr>
      <w:r>
        <w:t>Inspect Motor Terminals</w:t>
      </w:r>
    </w:p>
    <w:p w14:paraId="510A9CC0" w14:textId="77777777" w:rsidR="00505587" w:rsidRDefault="00505587" w:rsidP="00505587">
      <w:pPr>
        <w:numPr>
          <w:ilvl w:val="0"/>
          <w:numId w:val="4"/>
        </w:numPr>
        <w:spacing w:after="120"/>
        <w:jc w:val="both"/>
      </w:pPr>
      <w:r>
        <w:t>Grease Motor Bearings</w:t>
      </w:r>
    </w:p>
    <w:p w14:paraId="1F2C5EED" w14:textId="77777777" w:rsidR="00505587" w:rsidRDefault="00505587" w:rsidP="00505587">
      <w:pPr>
        <w:numPr>
          <w:ilvl w:val="0"/>
          <w:numId w:val="4"/>
        </w:numPr>
        <w:spacing w:after="120"/>
        <w:jc w:val="both"/>
      </w:pPr>
      <w:r>
        <w:t>Check all Connections in Starter</w:t>
      </w:r>
    </w:p>
    <w:p w14:paraId="04425DCD" w14:textId="77777777" w:rsidR="00505587" w:rsidRDefault="00505587" w:rsidP="00505587">
      <w:pPr>
        <w:numPr>
          <w:ilvl w:val="0"/>
          <w:numId w:val="4"/>
        </w:numPr>
        <w:spacing w:after="120"/>
        <w:jc w:val="both"/>
      </w:pPr>
      <w:r>
        <w:t>Inspect Condition of Contactors</w:t>
      </w:r>
    </w:p>
    <w:p w14:paraId="011541B1" w14:textId="77777777" w:rsidR="00505587" w:rsidRDefault="00505587" w:rsidP="00505587">
      <w:pPr>
        <w:numPr>
          <w:ilvl w:val="0"/>
          <w:numId w:val="4"/>
        </w:numPr>
        <w:spacing w:after="120"/>
        <w:jc w:val="both"/>
      </w:pPr>
      <w:r>
        <w:t>Check Relays in Starter and Control Panel</w:t>
      </w:r>
    </w:p>
    <w:p w14:paraId="2785C9F7" w14:textId="77777777" w:rsidR="00505587" w:rsidRDefault="00505587" w:rsidP="00505587">
      <w:pPr>
        <w:numPr>
          <w:ilvl w:val="0"/>
          <w:numId w:val="4"/>
        </w:numPr>
        <w:spacing w:after="120"/>
        <w:jc w:val="both"/>
      </w:pPr>
      <w:r>
        <w:t>Check Timers in Starter and Control Panel</w:t>
      </w:r>
    </w:p>
    <w:p w14:paraId="52A1D814" w14:textId="77777777" w:rsidR="00505587" w:rsidRDefault="00505587" w:rsidP="00505587">
      <w:pPr>
        <w:numPr>
          <w:ilvl w:val="0"/>
          <w:numId w:val="4"/>
        </w:numPr>
        <w:spacing w:after="120"/>
        <w:jc w:val="both"/>
      </w:pPr>
      <w:r>
        <w:t>Check Starter &amp; Control Panel for Proper Operation</w:t>
      </w:r>
    </w:p>
    <w:p w14:paraId="25EB6A52" w14:textId="77777777" w:rsidR="00505587" w:rsidRDefault="00505587" w:rsidP="00505587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LUBRICATION CIRCUIT</w:t>
      </w:r>
    </w:p>
    <w:p w14:paraId="535A8EED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>Change Oil if Warranted by Analysis</w:t>
      </w:r>
    </w:p>
    <w:p w14:paraId="5429EA58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>Replace Oil Filters</w:t>
      </w:r>
    </w:p>
    <w:p w14:paraId="67102069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 xml:space="preserve">Inspect </w:t>
      </w:r>
      <w:proofErr w:type="spellStart"/>
      <w:r>
        <w:t>Coalescer</w:t>
      </w:r>
      <w:proofErr w:type="spellEnd"/>
      <w:r>
        <w:t xml:space="preserve"> Elements</w:t>
      </w:r>
    </w:p>
    <w:p w14:paraId="70B8524E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>Clean Oil Pump Suction Strainer</w:t>
      </w:r>
    </w:p>
    <w:p w14:paraId="6A3A6555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>Check Oil Pump Alignment</w:t>
      </w:r>
    </w:p>
    <w:p w14:paraId="5D4E5667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>Inspect all External Oil Lines</w:t>
      </w:r>
    </w:p>
    <w:p w14:paraId="2155962B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>Check Oil Pressure Regulator</w:t>
      </w:r>
    </w:p>
    <w:p w14:paraId="6B6EC6E9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>Check Operation of Oil Return System</w:t>
      </w:r>
    </w:p>
    <w:p w14:paraId="13D1C9F0" w14:textId="77777777" w:rsidR="00505587" w:rsidRDefault="00505587" w:rsidP="00505587">
      <w:pPr>
        <w:numPr>
          <w:ilvl w:val="0"/>
          <w:numId w:val="5"/>
        </w:numPr>
        <w:spacing w:after="120"/>
        <w:jc w:val="both"/>
      </w:pPr>
      <w:r>
        <w:t>Check Operation of Oil Heaters</w:t>
      </w:r>
    </w:p>
    <w:p w14:paraId="723CC83D" w14:textId="77777777" w:rsidR="00505587" w:rsidRDefault="00505587" w:rsidP="0050558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 C Inspection</w:t>
      </w:r>
    </w:p>
    <w:p w14:paraId="20DAB403" w14:textId="77777777" w:rsidR="00505587" w:rsidRDefault="00505587" w:rsidP="00505587">
      <w:pPr>
        <w:jc w:val="both"/>
      </w:pPr>
      <w:r>
        <w:t>Service Interval: 30,000 Hours - 35,000 Hours</w:t>
      </w:r>
    </w:p>
    <w:p w14:paraId="0138A7A4" w14:textId="77777777" w:rsidR="00505587" w:rsidRDefault="00505587" w:rsidP="00505587">
      <w:pPr>
        <w:spacing w:after="120"/>
        <w:jc w:val="both"/>
      </w:pPr>
      <w:r>
        <w:t>(High Stage Application)</w:t>
      </w:r>
    </w:p>
    <w:p w14:paraId="7583FC2B" w14:textId="77777777" w:rsidR="00505587" w:rsidRDefault="00505587" w:rsidP="00505587">
      <w:pPr>
        <w:jc w:val="both"/>
      </w:pPr>
      <w:r>
        <w:t>Service Interval:  35,000 Hours - 40,000 Hours</w:t>
      </w:r>
    </w:p>
    <w:p w14:paraId="636DE34C" w14:textId="77777777" w:rsidR="00505587" w:rsidRDefault="00505587" w:rsidP="00505587">
      <w:pPr>
        <w:spacing w:after="120"/>
        <w:jc w:val="both"/>
      </w:pPr>
      <w:r>
        <w:t>(Booster Application)</w:t>
      </w:r>
    </w:p>
    <w:p w14:paraId="09B5D2B9" w14:textId="77777777" w:rsidR="00505587" w:rsidRDefault="00505587" w:rsidP="00505587">
      <w:pPr>
        <w:jc w:val="both"/>
      </w:pPr>
      <w:r>
        <w:t>(or as required based on operating conditions, vibration analysis and oil analysis)</w:t>
      </w:r>
    </w:p>
    <w:p w14:paraId="1F61BD34" w14:textId="77777777" w:rsidR="00505587" w:rsidRDefault="00505587" w:rsidP="00505587">
      <w:pPr>
        <w:spacing w:after="120"/>
        <w:jc w:val="both"/>
      </w:pPr>
      <w:r>
        <w:t>Service Time Required: 40-48 Hours</w:t>
      </w:r>
    </w:p>
    <w:p w14:paraId="03A43E00" w14:textId="77777777" w:rsidR="00505587" w:rsidRDefault="00505587" w:rsidP="00505587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DISASSEMBLE COMPRESSOR COMPLETELY</w:t>
      </w:r>
    </w:p>
    <w:p w14:paraId="4EEB2BC3" w14:textId="77777777" w:rsidR="00505587" w:rsidRDefault="00505587" w:rsidP="00505587">
      <w:pPr>
        <w:spacing w:after="120"/>
        <w:jc w:val="both"/>
      </w:pPr>
      <w:r>
        <w:t>Thoroughly Inspect the following:</w:t>
      </w:r>
    </w:p>
    <w:p w14:paraId="2EFAC6A9" w14:textId="77777777" w:rsidR="00505587" w:rsidRDefault="00505587" w:rsidP="00505587">
      <w:pPr>
        <w:numPr>
          <w:ilvl w:val="0"/>
          <w:numId w:val="6"/>
        </w:numPr>
        <w:spacing w:after="120"/>
        <w:jc w:val="both"/>
      </w:pPr>
      <w:r>
        <w:t>Male and Female Rotors</w:t>
      </w:r>
    </w:p>
    <w:p w14:paraId="65A40DAB" w14:textId="77777777" w:rsidR="00505587" w:rsidRDefault="00505587" w:rsidP="00505587">
      <w:pPr>
        <w:numPr>
          <w:ilvl w:val="0"/>
          <w:numId w:val="6"/>
        </w:numPr>
        <w:spacing w:after="120"/>
        <w:jc w:val="both"/>
      </w:pPr>
      <w:r>
        <w:t>Shaft Journals</w:t>
      </w:r>
    </w:p>
    <w:p w14:paraId="61AD55E0" w14:textId="77777777" w:rsidR="00505587" w:rsidRDefault="00505587" w:rsidP="00505587">
      <w:pPr>
        <w:numPr>
          <w:ilvl w:val="0"/>
          <w:numId w:val="6"/>
        </w:numPr>
        <w:spacing w:after="120"/>
        <w:jc w:val="both"/>
      </w:pPr>
      <w:r>
        <w:t>Slide Valve</w:t>
      </w:r>
    </w:p>
    <w:p w14:paraId="51C45CC6" w14:textId="77777777" w:rsidR="00505587" w:rsidRDefault="00505587" w:rsidP="00505587">
      <w:pPr>
        <w:numPr>
          <w:ilvl w:val="0"/>
          <w:numId w:val="6"/>
        </w:numPr>
        <w:spacing w:after="120"/>
        <w:jc w:val="both"/>
      </w:pPr>
      <w:r>
        <w:t>Balance Piston</w:t>
      </w:r>
    </w:p>
    <w:p w14:paraId="7527EF12" w14:textId="77777777" w:rsidR="00505587" w:rsidRDefault="00505587" w:rsidP="00505587">
      <w:pPr>
        <w:numPr>
          <w:ilvl w:val="0"/>
          <w:numId w:val="6"/>
        </w:numPr>
        <w:spacing w:after="120"/>
        <w:jc w:val="both"/>
      </w:pPr>
      <w:r>
        <w:t>Unloader Piston</w:t>
      </w:r>
    </w:p>
    <w:p w14:paraId="180B68E6" w14:textId="77777777" w:rsidR="00505587" w:rsidRDefault="00505587" w:rsidP="00505587">
      <w:pPr>
        <w:numPr>
          <w:ilvl w:val="0"/>
          <w:numId w:val="6"/>
        </w:numPr>
        <w:spacing w:after="120"/>
        <w:jc w:val="both"/>
      </w:pPr>
      <w:r>
        <w:t>Radial Bearings</w:t>
      </w:r>
    </w:p>
    <w:p w14:paraId="08C3EDA4" w14:textId="77777777" w:rsidR="00505587" w:rsidRDefault="00505587" w:rsidP="00505587">
      <w:pPr>
        <w:numPr>
          <w:ilvl w:val="0"/>
          <w:numId w:val="6"/>
        </w:numPr>
        <w:spacing w:after="120"/>
        <w:jc w:val="both"/>
      </w:pPr>
      <w:r>
        <w:t>Thrust Bearings</w:t>
      </w:r>
    </w:p>
    <w:p w14:paraId="5F8054E3" w14:textId="77777777" w:rsidR="00505587" w:rsidRDefault="00505587" w:rsidP="00505587">
      <w:pPr>
        <w:jc w:val="both"/>
      </w:pPr>
      <w:r>
        <w:t>Carefully Inspect the Following Critical Clearances:</w:t>
      </w:r>
    </w:p>
    <w:p w14:paraId="59457E07" w14:textId="77777777" w:rsidR="00505587" w:rsidRDefault="00505587" w:rsidP="00505587">
      <w:pPr>
        <w:numPr>
          <w:ilvl w:val="0"/>
          <w:numId w:val="7"/>
        </w:numPr>
        <w:spacing w:after="120"/>
        <w:jc w:val="both"/>
      </w:pPr>
      <w:r>
        <w:t>Slide Valve</w:t>
      </w:r>
    </w:p>
    <w:p w14:paraId="5A00AC28" w14:textId="77777777" w:rsidR="00505587" w:rsidRDefault="00505587" w:rsidP="00505587">
      <w:pPr>
        <w:spacing w:after="120"/>
        <w:jc w:val="both"/>
      </w:pPr>
      <w:r>
        <w:br w:type="page"/>
        <w:t>Reassemble Compressor Using the Following New Parts:</w:t>
      </w:r>
    </w:p>
    <w:p w14:paraId="66D95DA9" w14:textId="77777777" w:rsidR="00505587" w:rsidRDefault="00505587" w:rsidP="00505587">
      <w:pPr>
        <w:numPr>
          <w:ilvl w:val="0"/>
          <w:numId w:val="7"/>
        </w:numPr>
        <w:spacing w:after="120"/>
        <w:jc w:val="both"/>
      </w:pPr>
      <w:r>
        <w:t>Radial Bearings</w:t>
      </w:r>
    </w:p>
    <w:p w14:paraId="3BEB0226" w14:textId="77777777" w:rsidR="00505587" w:rsidRDefault="00505587" w:rsidP="00505587">
      <w:pPr>
        <w:numPr>
          <w:ilvl w:val="0"/>
          <w:numId w:val="7"/>
        </w:numPr>
        <w:spacing w:after="120"/>
        <w:jc w:val="both"/>
      </w:pPr>
      <w:r>
        <w:t>Thrust Bearings</w:t>
      </w:r>
    </w:p>
    <w:p w14:paraId="41BE38E8" w14:textId="77777777" w:rsidR="00505587" w:rsidRDefault="00505587" w:rsidP="00505587">
      <w:pPr>
        <w:numPr>
          <w:ilvl w:val="0"/>
          <w:numId w:val="7"/>
        </w:numPr>
        <w:spacing w:after="120"/>
        <w:jc w:val="both"/>
      </w:pPr>
      <w:r>
        <w:t>Gaskets (as required)</w:t>
      </w:r>
    </w:p>
    <w:p w14:paraId="3999F299" w14:textId="77777777" w:rsidR="00505587" w:rsidRDefault="00505587" w:rsidP="00505587">
      <w:pPr>
        <w:numPr>
          <w:ilvl w:val="0"/>
          <w:numId w:val="7"/>
        </w:numPr>
        <w:spacing w:after="120"/>
        <w:jc w:val="both"/>
      </w:pPr>
      <w:r>
        <w:t>O-Ring (as required)</w:t>
      </w:r>
    </w:p>
    <w:p w14:paraId="61FCBB03" w14:textId="77777777" w:rsidR="00505587" w:rsidRDefault="00505587" w:rsidP="00505587">
      <w:pPr>
        <w:numPr>
          <w:ilvl w:val="0"/>
          <w:numId w:val="7"/>
        </w:numPr>
        <w:spacing w:after="120"/>
        <w:jc w:val="both"/>
      </w:pPr>
      <w:r>
        <w:t>Shaft Seal Kit</w:t>
      </w:r>
    </w:p>
    <w:p w14:paraId="379F3D5A" w14:textId="77777777" w:rsidR="00505587" w:rsidRDefault="00505587" w:rsidP="00505587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DISMANTLE OIL PUMP (If Applicable)</w:t>
      </w:r>
    </w:p>
    <w:p w14:paraId="730188AC" w14:textId="77777777" w:rsidR="00505587" w:rsidRDefault="00505587" w:rsidP="00505587">
      <w:pPr>
        <w:spacing w:after="120"/>
        <w:jc w:val="both"/>
      </w:pPr>
      <w:r>
        <w:t xml:space="preserve">Check Gear and Idler for Wear    </w:t>
      </w:r>
    </w:p>
    <w:p w14:paraId="1CE52CAB" w14:textId="77777777" w:rsidR="00505587" w:rsidRDefault="00505587" w:rsidP="00505587">
      <w:pPr>
        <w:spacing w:after="120"/>
        <w:jc w:val="both"/>
      </w:pPr>
      <w:r>
        <w:t>Rebuild and Set Proper Clearances</w:t>
      </w:r>
    </w:p>
    <w:p w14:paraId="3A635343" w14:textId="77777777" w:rsidR="00505587" w:rsidRDefault="00505587"/>
    <w:sectPr w:rsidR="0050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3DB1"/>
    <w:multiLevelType w:val="hybridMultilevel"/>
    <w:tmpl w:val="E18C3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66449"/>
    <w:multiLevelType w:val="hybridMultilevel"/>
    <w:tmpl w:val="4126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B5A96"/>
    <w:multiLevelType w:val="hybridMultilevel"/>
    <w:tmpl w:val="D1A07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106D"/>
    <w:multiLevelType w:val="hybridMultilevel"/>
    <w:tmpl w:val="9CEEB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D7B7D"/>
    <w:multiLevelType w:val="hybridMultilevel"/>
    <w:tmpl w:val="75FCB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8081D"/>
    <w:multiLevelType w:val="hybridMultilevel"/>
    <w:tmpl w:val="B054F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51DB9"/>
    <w:multiLevelType w:val="hybridMultilevel"/>
    <w:tmpl w:val="0908C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87"/>
    <w:rsid w:val="004D73AF"/>
    <w:rsid w:val="00505587"/>
    <w:rsid w:val="008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3C5509"/>
  <w15:chartTrackingRefBased/>
  <w15:docId w15:val="{943A051B-1B84-4629-AB32-8F7BDCE9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5587"/>
    <w:pPr>
      <w:tabs>
        <w:tab w:val="left" w:pos="900"/>
        <w:tab w:val="right" w:leader="do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5587"/>
    <w:pPr>
      <w:keepNext/>
      <w:jc w:val="lef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50558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05587"/>
    <w:pPr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50558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Hagen</dc:creator>
  <cp:keywords/>
  <dc:description/>
  <cp:lastModifiedBy>Angie Hagen</cp:lastModifiedBy>
  <cp:revision>2</cp:revision>
  <dcterms:created xsi:type="dcterms:W3CDTF">2019-10-02T01:34:00Z</dcterms:created>
  <dcterms:modified xsi:type="dcterms:W3CDTF">2019-10-02T01:34:00Z</dcterms:modified>
</cp:coreProperties>
</file>